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C0" w:rsidRPr="00AA5621" w:rsidRDefault="00EE5CC0" w:rsidP="00EE5CC0">
      <w:pPr>
        <w:spacing w:before="100" w:beforeAutospacing="1" w:after="100" w:afterAutospacing="1" w:line="240" w:lineRule="auto"/>
        <w:jc w:val="center"/>
        <w:rPr>
          <w:rFonts w:eastAsia="Times New Roman" w:cs="Times New Roman"/>
          <w:sz w:val="24"/>
          <w:szCs w:val="24"/>
          <w:lang w:eastAsia="ru-RU"/>
        </w:rPr>
      </w:pPr>
      <w:r w:rsidRPr="00AA5621">
        <w:rPr>
          <w:rFonts w:eastAsia="Times New Roman" w:cs="Times New Roman"/>
          <w:b/>
          <w:bCs/>
          <w:color w:val="FF0000"/>
          <w:sz w:val="36"/>
          <w:szCs w:val="36"/>
          <w:lang w:eastAsia="ru-RU"/>
        </w:rPr>
        <w:t>Права детей в Интернете</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Запугивание в Интернете</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Интернет открывает новые возможности для оскорбительного поведения. Люди могут публиковать в Интернете слухи, фотографии или другую личную информацию, либо отправлять злоумышленные сообщения как анонимно, так и от чужого имени. Сообщения SMS и </w:t>
      </w:r>
      <w:proofErr w:type="spellStart"/>
      <w:r w:rsidRPr="00AA5621">
        <w:rPr>
          <w:rFonts w:eastAsia="Times New Roman" w:cs="Times New Roman"/>
          <w:sz w:val="27"/>
          <w:szCs w:val="27"/>
          <w:lang w:eastAsia="ru-RU"/>
        </w:rPr>
        <w:t>камерафоны</w:t>
      </w:r>
      <w:proofErr w:type="spellEnd"/>
      <w:r w:rsidRPr="00AA5621">
        <w:rPr>
          <w:rFonts w:eastAsia="Times New Roman" w:cs="Times New Roman"/>
          <w:sz w:val="27"/>
          <w:szCs w:val="27"/>
          <w:lang w:eastAsia="ru-RU"/>
        </w:rPr>
        <w:t xml:space="preserve"> открывают новые возможности не только для развлечения, но и для эксплуатации. Запугивание в школе обычно заканчивается вместе с занятиями, но в Интернете обидчик может настигнуть свою жертву в любое время. Кроме того, у этих обидчиков имеется список пользователей, которых они могут запугивать в Интернете. Если ребенку нравится общаться через Интернет, такие риски необходимо обсудить заранее и ему необходимо дать совет относительно действий, которые следует предпринять при причинении беспокойства.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i/>
          <w:iCs/>
          <w:sz w:val="27"/>
          <w:szCs w:val="27"/>
          <w:u w:val="single"/>
          <w:lang w:eastAsia="ru-RU"/>
        </w:rPr>
        <w:t>Это является важным по следующим причинам:</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Запугивание в Интернете часто происходит в отсутствии взрослых.</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Дети часто полагают, </w:t>
      </w:r>
      <w:proofErr w:type="gramStart"/>
      <w:r w:rsidRPr="00AA5621">
        <w:rPr>
          <w:rFonts w:eastAsia="Times New Roman" w:cs="Times New Roman"/>
          <w:sz w:val="27"/>
          <w:szCs w:val="27"/>
          <w:lang w:eastAsia="ru-RU"/>
        </w:rPr>
        <w:t>что</w:t>
      </w:r>
      <w:proofErr w:type="gramEnd"/>
      <w:r w:rsidRPr="00AA5621">
        <w:rPr>
          <w:rFonts w:eastAsia="Times New Roman" w:cs="Times New Roman"/>
          <w:sz w:val="27"/>
          <w:szCs w:val="27"/>
          <w:lang w:eastAsia="ru-RU"/>
        </w:rPr>
        <w:t xml:space="preserve"> если сообщить об этом родителям, это только усугубит ситуацию.</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Анонимность и низкая вероятность быть наказанным приводит к тому, что люди начинают делать то, чего они не сделают в других обстоятельствах (например, могут сказать человеку то, чего они не скажут при личном общении).</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Запугивание в Интернете легко осуществимо с технической точки зрения. Для отправки злонамеренного сообщения или публикации оскорбительного текста, доступного широкой аудитории, требуется несколько щелчков мышью.</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48"/>
          <w:szCs w:val="48"/>
          <w:lang w:eastAsia="ru-RU"/>
        </w:rPr>
        <w:t>Совет</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Даже если ребенок не сталкивался с оскорблениями в Интернете, рекомендуется обсудить с ним/ней следующие вопросы:</w:t>
      </w:r>
    </w:p>
    <w:p w:rsidR="00EE5CC0" w:rsidRPr="00AA5621" w:rsidRDefault="00EE5CC0" w:rsidP="00EE5CC0">
      <w:pPr>
        <w:numPr>
          <w:ilvl w:val="0"/>
          <w:numId w:val="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закончиться. Когда это произойдет, личная информация может быть отправлена злоумышленникам.</w:t>
      </w:r>
    </w:p>
    <w:p w:rsidR="00EE5CC0" w:rsidRPr="00AA5621" w:rsidRDefault="00EE5CC0" w:rsidP="00EE5CC0">
      <w:pPr>
        <w:numPr>
          <w:ilvl w:val="0"/>
          <w:numId w:val="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Интернете каждый человек имеет право на уважительное отношение.</w:t>
      </w:r>
    </w:p>
    <w:p w:rsidR="00EE5CC0" w:rsidRPr="00AA5621" w:rsidRDefault="00EE5CC0" w:rsidP="00EE5CC0">
      <w:pPr>
        <w:numPr>
          <w:ilvl w:val="0"/>
          <w:numId w:val="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Чат, клиент электронной почты или компьютер можно закрыть или выключить в любое время.</w:t>
      </w:r>
    </w:p>
    <w:p w:rsidR="00EE5CC0" w:rsidRPr="00AA5621" w:rsidRDefault="00EE5CC0" w:rsidP="00EE5CC0">
      <w:pPr>
        <w:numPr>
          <w:ilvl w:val="0"/>
          <w:numId w:val="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Детям должна быть предоставлена возможность поговорить с родителями об отрицательном опыте.</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lastRenderedPageBreak/>
        <w:t>Помните</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На Интернет распространяются те же нормативы и законы, что и в реальной жизни. В Интернете запрещается клеветать или оскорблять других пользователей. Это может рассматриваться как пасквиль, за который пользователь может подвергнуться наказанию и ответственности за ущерб. Некоторые действия, для которых потребовалось несколько щелчков мыши, очень сложно отменить, и дети могут не понять, насколько серьезной может стать ситуация.</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sz w:val="27"/>
          <w:szCs w:val="27"/>
          <w:lang w:eastAsia="ru-RU"/>
        </w:rPr>
        <w:t>          Помните, что анонимных пользователей часто можно отследить. Тем не менее, полиция не будет предпринимать никаких действий при отсутствии повода подозревать кого-либо в преступлении.</w:t>
      </w:r>
    </w:p>
    <w:p w:rsidR="00EE5CC0" w:rsidRPr="00AA5621" w:rsidRDefault="00EE5CC0" w:rsidP="00EE5CC0">
      <w:pPr>
        <w:numPr>
          <w:ilvl w:val="0"/>
          <w:numId w:val="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ребенок получает злонамеренные сообщения по электронной почте или SMS:</w:t>
      </w:r>
    </w:p>
    <w:p w:rsidR="00EE5CC0" w:rsidRPr="00AA5621" w:rsidRDefault="00EE5CC0" w:rsidP="00EE5CC0">
      <w:pPr>
        <w:numPr>
          <w:ilvl w:val="0"/>
          <w:numId w:val="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Скажите ребенку, что не следует открывать такие сообщения или сообщения от полностью незнакомых людей.</w:t>
      </w:r>
    </w:p>
    <w:p w:rsidR="00EE5CC0" w:rsidRPr="00AA5621" w:rsidRDefault="00EE5CC0" w:rsidP="00EE5CC0">
      <w:pPr>
        <w:numPr>
          <w:ilvl w:val="0"/>
          <w:numId w:val="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следует отвечать на злонамеренные сообщения. Тем не менее, эти сообщения следует сохранять на случай, если в такую же ситуацию попадет другой человек.</w:t>
      </w:r>
    </w:p>
    <w:p w:rsidR="00EE5CC0" w:rsidRPr="00AA5621" w:rsidRDefault="00EE5CC0" w:rsidP="00EE5CC0">
      <w:pPr>
        <w:numPr>
          <w:ilvl w:val="0"/>
          <w:numId w:val="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выяснится, что отправитель учится в одной школе с ребенком, обратитесь в администрацию школы.</w:t>
      </w:r>
    </w:p>
    <w:p w:rsidR="00EE5CC0" w:rsidRPr="00AA5621" w:rsidRDefault="00EE5CC0" w:rsidP="00EE5CC0">
      <w:pPr>
        <w:numPr>
          <w:ilvl w:val="0"/>
          <w:numId w:val="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оскорбление не прекращается, можно изменить адрес электронной почты или номер телефона ребенка.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FF"/>
          <w:sz w:val="36"/>
          <w:szCs w:val="36"/>
          <w:lang w:eastAsia="ru-RU"/>
        </w:rPr>
        <w:t>Дополнительные правила:</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Злонамеренные сообщения можно сохранять для последующих действий.</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Кроме того, можно настроить параметры программы работы с электронной почтой так, чтобы сообщения от определенного отправителя поступали в отдельную папку. В этом случае ребенку не придется их читать.</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известен адрес электронной почты отправителя, можно отправить копию злонамеренного сообщения поставщику услуг Интернета и попросить его удалить этот адрес электронной почты.</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адрес электронной почты отправителя неизвестен, обратитесь за помощью к поставщику услуг Интернета.</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При обнаружении опубликованных в Интернете оскорбительных текстов о ребенке или его фотографий:</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Сохраните все страницы, на которых был найден этот материал, для последующих действий.</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по сайту или его адресу можно определить поставщика услуг, необходимо связаться с ним. Поставщик услуг может удалить текст и, вероятно, раскрыть личность автора.</w:t>
      </w:r>
    </w:p>
    <w:p w:rsidR="00EE5CC0" w:rsidRPr="00AA5621"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Кроме того, можно попросить собственного оператора Интернета связаться с администратором данного сайта и запросить удаление материалов.</w:t>
      </w:r>
    </w:p>
    <w:p w:rsidR="00EE5CC0" w:rsidRPr="00EE5CC0" w:rsidRDefault="00EE5CC0" w:rsidP="00EE5CC0">
      <w:pPr>
        <w:numPr>
          <w:ilvl w:val="0"/>
          <w:numId w:val="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оскорбление очень серьезное и является преступлением, обратитесь в полицию.</w:t>
      </w:r>
    </w:p>
    <w:p w:rsidR="00EE5CC0" w:rsidRDefault="00EE5CC0" w:rsidP="00EE5CC0">
      <w:pPr>
        <w:spacing w:before="100" w:beforeAutospacing="1" w:after="100" w:afterAutospacing="1" w:line="240" w:lineRule="auto"/>
        <w:rPr>
          <w:rFonts w:eastAsia="Times New Roman" w:cs="Times New Roman"/>
          <w:sz w:val="27"/>
          <w:szCs w:val="27"/>
          <w:lang w:eastAsia="ru-RU"/>
        </w:rPr>
      </w:pP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p>
    <w:p w:rsidR="00EE5CC0" w:rsidRPr="00AA5621" w:rsidRDefault="00EE5CC0" w:rsidP="00EE5CC0">
      <w:pPr>
        <w:spacing w:before="100" w:beforeAutospacing="1" w:after="100" w:afterAutospacing="1" w:line="240" w:lineRule="auto"/>
        <w:jc w:val="center"/>
        <w:rPr>
          <w:rFonts w:eastAsia="Times New Roman" w:cs="Times New Roman"/>
          <w:sz w:val="24"/>
          <w:szCs w:val="24"/>
          <w:lang w:eastAsia="ru-RU"/>
        </w:rPr>
      </w:pPr>
      <w:r w:rsidRPr="00AA5621">
        <w:rPr>
          <w:rFonts w:eastAsia="Times New Roman" w:cs="Times New Roman"/>
          <w:b/>
          <w:bCs/>
          <w:color w:val="FF0080"/>
          <w:sz w:val="36"/>
          <w:szCs w:val="36"/>
          <w:lang w:eastAsia="ru-RU"/>
        </w:rPr>
        <w:t>Дети и маркетинг в Интернете</w:t>
      </w:r>
      <w:bookmarkStart w:id="0" w:name="_GoBack"/>
      <w:bookmarkEnd w:id="0"/>
    </w:p>
    <w:p w:rsidR="00EE5CC0" w:rsidRPr="00AA5621" w:rsidRDefault="00EE5CC0" w:rsidP="00EE5CC0">
      <w:pPr>
        <w:numPr>
          <w:ilvl w:val="0"/>
          <w:numId w:val="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Интернет является для рекламодателей эффективным способом продвижения рекламы для детей и молодежи. Многие товары, которые нравятся детям, продаются через Интернет.</w:t>
      </w:r>
      <w:r w:rsidRPr="00AA5621">
        <w:rPr>
          <w:rFonts w:eastAsia="Times New Roman" w:cs="Times New Roman"/>
          <w:sz w:val="27"/>
          <w:szCs w:val="27"/>
          <w:lang w:eastAsia="ru-RU"/>
        </w:rPr>
        <w:br/>
        <w:t>Торговля, нацеленная на детей, регулируется</w:t>
      </w:r>
    </w:p>
    <w:p w:rsidR="00EE5CC0" w:rsidRPr="00AA5621" w:rsidRDefault="00EE5CC0" w:rsidP="00EE5CC0">
      <w:pPr>
        <w:numPr>
          <w:ilvl w:val="0"/>
          <w:numId w:val="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Торговля, нацеленная на детей и подростков, осуждается и регулируется более строго, чем торговля, нацеленная на взрослых, поскольку несовершеннолетние больше подвержены влиянию рекламы. В Федеральном законе РФ «О рекламе» (http://www.gdezakon.ru/fz/rekl) содержится ряд требований к торговле, нацеленной на несовершеннолетних. Ниже представлены некоторые из пунктов:</w:t>
      </w:r>
    </w:p>
    <w:p w:rsidR="00EE5CC0" w:rsidRPr="00AA5621" w:rsidRDefault="00EE5CC0" w:rsidP="00EE5CC0">
      <w:pPr>
        <w:numPr>
          <w:ilvl w:val="0"/>
          <w:numId w:val="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допускается размещение рекламы в учебниках, предназначенных для обучения несовершеннолетних</w:t>
      </w:r>
    </w:p>
    <w:p w:rsidR="00EE5CC0" w:rsidRPr="00AA5621" w:rsidRDefault="00EE5CC0" w:rsidP="00EE5CC0">
      <w:pPr>
        <w:numPr>
          <w:ilvl w:val="0"/>
          <w:numId w:val="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допускается дискредитация родителей и воспитателей</w:t>
      </w:r>
    </w:p>
    <w:p w:rsidR="00EE5CC0" w:rsidRPr="00AA5621" w:rsidRDefault="00EE5CC0" w:rsidP="00EE5CC0">
      <w:pPr>
        <w:numPr>
          <w:ilvl w:val="0"/>
          <w:numId w:val="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допускается создание у несовершеннолетних искаженного представления о доступности товара.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36"/>
          <w:szCs w:val="36"/>
          <w:lang w:eastAsia="ru-RU"/>
        </w:rPr>
        <w:t>Возможные действия:</w:t>
      </w:r>
    </w:p>
    <w:p w:rsidR="00EE5CC0" w:rsidRPr="00AA5621" w:rsidRDefault="00EE5CC0" w:rsidP="00EE5CC0">
      <w:pPr>
        <w:numPr>
          <w:ilvl w:val="0"/>
          <w:numId w:val="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Используйте Интернет вместе с ребенком и учите его/ее выявлять рекламу и ее цели.</w:t>
      </w:r>
    </w:p>
    <w:p w:rsidR="00EE5CC0" w:rsidRPr="00AA5621" w:rsidRDefault="00EE5CC0" w:rsidP="00EE5CC0">
      <w:pPr>
        <w:numPr>
          <w:ilvl w:val="0"/>
          <w:numId w:val="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Сообщайте в Потребительское агентство или поставщику услуг об обнаружении любой неуместной рекламы.</w:t>
      </w:r>
    </w:p>
    <w:p w:rsidR="00EE5CC0" w:rsidRPr="00AA5621" w:rsidRDefault="00EE5CC0" w:rsidP="00EE5CC0">
      <w:pPr>
        <w:numPr>
          <w:ilvl w:val="0"/>
          <w:numId w:val="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Защита детей от прямого маркетинга</w:t>
      </w:r>
    </w:p>
    <w:p w:rsidR="00EE5CC0" w:rsidRPr="00AA5621" w:rsidRDefault="00EE5CC0" w:rsidP="00EE5CC0">
      <w:pPr>
        <w:numPr>
          <w:ilvl w:val="0"/>
          <w:numId w:val="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Прямой маркетинг через сообщения электронной почты или SMS разрешен только с предварительного согласия человека. Например, если ребенок предоставляет личную информацию при участии в соревновании в Интернете, он/она может по невнимательности дать согласие на прямой маркетинг.</w:t>
      </w:r>
      <w:r w:rsidRPr="00AA5621">
        <w:rPr>
          <w:rFonts w:eastAsia="Times New Roman" w:cs="Times New Roman"/>
          <w:sz w:val="27"/>
          <w:szCs w:val="27"/>
          <w:lang w:eastAsia="ru-RU"/>
        </w:rPr>
        <w:br/>
        <w:t>Платные услуги и совершение покупок детьми в Интернете</w:t>
      </w:r>
    </w:p>
    <w:p w:rsidR="00EE5CC0" w:rsidRPr="00AA5621" w:rsidRDefault="00EE5CC0" w:rsidP="00EE5CC0">
      <w:pPr>
        <w:numPr>
          <w:ilvl w:val="0"/>
          <w:numId w:val="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Любые покупки, совершаемые в Интернете или по мобильному телефону, должны осуществляться взрослым, либо осуществляться с его разрешения.</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i/>
          <w:iCs/>
          <w:color w:val="FF0000"/>
          <w:sz w:val="36"/>
          <w:szCs w:val="36"/>
          <w:lang w:eastAsia="ru-RU"/>
        </w:rPr>
        <w:t>Советы:</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Согласуйте с ребенком правила совершения покупок в Интернете.</w:t>
      </w:r>
      <w:r w:rsidRPr="00AA5621">
        <w:rPr>
          <w:rFonts w:eastAsia="Times New Roman" w:cs="Times New Roman"/>
          <w:sz w:val="27"/>
          <w:szCs w:val="27"/>
          <w:lang w:eastAsia="ru-RU"/>
        </w:rPr>
        <w:br/>
        <w:t>– В сотрудничестве с оператором установите необходимые блокировки для телефона, сообщений SMS или ограничения расходов в мобильном телефоне ребенка.</w:t>
      </w:r>
      <w:r w:rsidRPr="00AA5621">
        <w:rPr>
          <w:rFonts w:eastAsia="Times New Roman" w:cs="Times New Roman"/>
          <w:sz w:val="27"/>
          <w:szCs w:val="27"/>
          <w:lang w:eastAsia="ru-RU"/>
        </w:rPr>
        <w:br/>
        <w:t>– Сообщайте в отделы управления «К» БСТМ МВД РФ Вашего региона или поставщику услуг о любых неуместных веб-сайтах.</w:t>
      </w:r>
      <w:r w:rsidRPr="00AA5621">
        <w:rPr>
          <w:rFonts w:eastAsia="Times New Roman" w:cs="Times New Roman"/>
          <w:sz w:val="27"/>
          <w:szCs w:val="27"/>
          <w:lang w:eastAsia="ru-RU"/>
        </w:rPr>
        <w:br/>
        <w:t>– Создайте семейный адрес электронной почты для использования вами и детьми при приобретении товаров через Интернет.</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36"/>
          <w:szCs w:val="36"/>
          <w:lang w:eastAsia="ru-RU"/>
        </w:rPr>
        <w:t>Личная информация и фотографии детей в Интернете</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нашей семье мы взяли за правило, что один из родителей всегда проверяет надежность услуг Интернета, прежде чем дети смогут передать информацию на сайт. Обычно не требуется вводить всю запрашиваемую информацию, поэтому мы рекомендуем детям предоставлять только обязательные сведения.</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На многих веб-сайтах пользователей просят зарегистрироваться или другим образом предоставить личную информацию для получения вознаграждений, например, доступа к услуге, участия в лотерее, получения бесплатных товаров или возможности участия в дискуссионной группе. Коммерческие организации могут собрать контактную информацию о детях и подростках в целях маркетинга, но перед осуществлением маркетинговой деятельности они должны получить согласие на законных основаниях.</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Тем не менее, администраторы веб-сайтов могут не всегда сохранять конфиденциальность личной информации, даже если эти сведения защищены Законом об охране информации. Научите детей быть осторожными при предоставлении личной информации.</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i/>
          <w:iCs/>
          <w:color w:val="FF0000"/>
          <w:sz w:val="36"/>
          <w:szCs w:val="36"/>
          <w:lang w:eastAsia="ru-RU"/>
        </w:rPr>
        <w:t>Советы</w:t>
      </w:r>
    </w:p>
    <w:p w:rsidR="00EE5CC0" w:rsidRPr="00AA5621" w:rsidRDefault="00EE5CC0" w:rsidP="00EE5CC0">
      <w:pPr>
        <w:numPr>
          <w:ilvl w:val="0"/>
          <w:numId w:val="10"/>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Договоритесь с ребенком о подходе</w:t>
      </w:r>
      <w:r w:rsidRPr="00AA5621">
        <w:rPr>
          <w:rFonts w:eastAsia="Times New Roman" w:cs="Times New Roman"/>
          <w:sz w:val="27"/>
          <w:szCs w:val="27"/>
          <w:lang w:eastAsia="ru-RU"/>
        </w:rPr>
        <w:br/>
        <w:t>Зачастую бывает полезным договориться с ребенком о принципах предоставления личной информации в Интернете. Если ребенку разрешается предоставление подобной информации, необходимо знать о надежности сайтов, на которых предоставлялись сведения.</w:t>
      </w:r>
    </w:p>
    <w:p w:rsidR="00EE5CC0" w:rsidRPr="00AA5621" w:rsidRDefault="00EE5CC0" w:rsidP="00EE5CC0">
      <w:pPr>
        <w:numPr>
          <w:ilvl w:val="0"/>
          <w:numId w:val="10"/>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Ознакомьтесь с политикой защиты конфиденциальной информации</w:t>
      </w:r>
      <w:r w:rsidRPr="00AA5621">
        <w:rPr>
          <w:rFonts w:eastAsia="Times New Roman" w:cs="Times New Roman"/>
          <w:sz w:val="27"/>
          <w:szCs w:val="27"/>
          <w:lang w:eastAsia="ru-RU"/>
        </w:rPr>
        <w:br/>
        <w:t>Мы советуем каждый раз проверять, прилагается ли к используемой службе соответствующая политика защиты конфиденциальной информации, в которой должен объясняться способ использования личной информации, время и цели ее использования.</w:t>
      </w:r>
    </w:p>
    <w:p w:rsidR="00EE5CC0" w:rsidRPr="00AA5621" w:rsidRDefault="00EE5CC0" w:rsidP="00EE5CC0">
      <w:pPr>
        <w:numPr>
          <w:ilvl w:val="0"/>
          <w:numId w:val="10"/>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27"/>
          <w:szCs w:val="27"/>
          <w:lang w:eastAsia="ru-RU"/>
        </w:rPr>
        <w:t>Предоставляйте только обязательную информацию</w:t>
      </w:r>
      <w:r w:rsidRPr="00AA5621">
        <w:rPr>
          <w:rFonts w:eastAsia="Times New Roman" w:cs="Times New Roman"/>
          <w:sz w:val="27"/>
          <w:szCs w:val="27"/>
          <w:lang w:eastAsia="ru-RU"/>
        </w:rPr>
        <w:br/>
        <w:t xml:space="preserve">Как правило, требуется указывать только небольшой объем обязательной информации. При подписке на новую услугу ее поставщик обычно запрашивает разрешение на осуществление прямого маркетинга. В самом начале от этого можно отказаться, но в случае непреднамеренного </w:t>
      </w:r>
      <w:r w:rsidRPr="00AA5621">
        <w:rPr>
          <w:rFonts w:eastAsia="Times New Roman" w:cs="Times New Roman"/>
          <w:sz w:val="27"/>
          <w:szCs w:val="27"/>
          <w:lang w:eastAsia="ru-RU"/>
        </w:rPr>
        <w:lastRenderedPageBreak/>
        <w:t>согласия его можно отменить, обратившись к поставщику услуг. Если планируется предоставление личных сведений в Интернете, рекомендуется создать семейный адрес электронной почты для использования взрослыми и детьми.</w:t>
      </w:r>
    </w:p>
    <w:p w:rsidR="00EE5CC0" w:rsidRPr="00AA5621" w:rsidRDefault="00EE5CC0" w:rsidP="00EE5CC0">
      <w:pPr>
        <w:numPr>
          <w:ilvl w:val="0"/>
          <w:numId w:val="10"/>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сохраняйте личную информацию в обозревателе</w:t>
      </w:r>
      <w:r w:rsidRPr="00AA5621">
        <w:rPr>
          <w:rFonts w:eastAsia="Times New Roman" w:cs="Times New Roman"/>
          <w:sz w:val="27"/>
          <w:szCs w:val="27"/>
          <w:lang w:eastAsia="ru-RU"/>
        </w:rPr>
        <w:br/>
        <w:t>Личную информацию или пароли не рекомендуется сохранять в обозревателе Интернета или других программах, которые подключены к Интернету.</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400080"/>
          <w:sz w:val="27"/>
          <w:szCs w:val="27"/>
          <w:lang w:eastAsia="ru-RU"/>
        </w:rPr>
        <w:t>Публикация фотографий и личной информации детей</w:t>
      </w:r>
    </w:p>
    <w:p w:rsidR="00EE5CC0" w:rsidRPr="00AA5621" w:rsidRDefault="00EE5CC0" w:rsidP="00EE5CC0">
      <w:pPr>
        <w:numPr>
          <w:ilvl w:val="0"/>
          <w:numId w:val="1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Публикация в Интернете фотографий, снятых на </w:t>
      </w:r>
      <w:proofErr w:type="spellStart"/>
      <w:r w:rsidRPr="00AA5621">
        <w:rPr>
          <w:rFonts w:eastAsia="Times New Roman" w:cs="Times New Roman"/>
          <w:sz w:val="27"/>
          <w:szCs w:val="27"/>
          <w:lang w:eastAsia="ru-RU"/>
        </w:rPr>
        <w:t>камерафон</w:t>
      </w:r>
      <w:proofErr w:type="spellEnd"/>
      <w:r w:rsidRPr="00AA5621">
        <w:rPr>
          <w:rFonts w:eastAsia="Times New Roman" w:cs="Times New Roman"/>
          <w:sz w:val="27"/>
          <w:szCs w:val="27"/>
          <w:lang w:eastAsia="ru-RU"/>
        </w:rPr>
        <w:t xml:space="preserve"> или цифровую фотокамеру, осуществляется просто и быстро. При публикации в Интернете фотографии очень сложно предотвратить ее распространение, изменение и использование в различных контекстах. Копии фотографий могут легко оказаться в нескольких местах, и их полное удаление может оказаться очень трудным делом. Дважды подумайте, прежде чем опубликовать личную информацию вместе с фотографией.</w:t>
      </w:r>
    </w:p>
    <w:p w:rsidR="00EE5CC0" w:rsidRPr="00AA5621" w:rsidRDefault="00EE5CC0" w:rsidP="00EE5CC0">
      <w:pPr>
        <w:numPr>
          <w:ilvl w:val="0"/>
          <w:numId w:val="1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Публикация чьей-либо фотографии или другой личной информации, например, на веб-сайте школы, подразумевает разглашение личной информации, что всегда требует согласия данного человека. Любой разглашающий личную информацию также имеет право на ее проверку и, при необходимости, исправление. Детей необходимо предостеречь от публикации личной информации на собственных веб-сайтах или в интерактивных дневниках (блогах).</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Дополнительная информация:</w:t>
      </w:r>
      <w:r w:rsidRPr="00AA5621">
        <w:rPr>
          <w:rFonts w:eastAsia="Times New Roman" w:cs="Times New Roman"/>
          <w:sz w:val="27"/>
          <w:szCs w:val="27"/>
          <w:lang w:eastAsia="ru-RU"/>
        </w:rPr>
        <w:br/>
        <w:t>На использование личной информации распространяется:</w:t>
      </w:r>
      <w:r w:rsidRPr="00AA5621">
        <w:rPr>
          <w:rFonts w:eastAsia="Times New Roman" w:cs="Times New Roman"/>
          <w:sz w:val="27"/>
          <w:szCs w:val="27"/>
          <w:lang w:eastAsia="ru-RU"/>
        </w:rPr>
        <w:br/>
        <w:t>– Закон об охране информации</w:t>
      </w:r>
      <w:r w:rsidRPr="00AA5621">
        <w:rPr>
          <w:rFonts w:eastAsia="Times New Roman" w:cs="Times New Roman"/>
          <w:sz w:val="27"/>
          <w:szCs w:val="27"/>
          <w:lang w:eastAsia="ru-RU"/>
        </w:rPr>
        <w:br/>
        <w:t>– Нормы защиты конфиденциальной информации и электронных средств связи</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36"/>
          <w:szCs w:val="36"/>
          <w:lang w:eastAsia="ru-RU"/>
        </w:rPr>
        <w:t>Помните:</w:t>
      </w:r>
    </w:p>
    <w:p w:rsidR="00EE5CC0" w:rsidRPr="00AA5621" w:rsidRDefault="00EE5CC0" w:rsidP="00EE5CC0">
      <w:pPr>
        <w:numPr>
          <w:ilvl w:val="0"/>
          <w:numId w:val="12"/>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Не следует предоставлять личную информацию, если не известен человек, который ее запрашивает, и цели, в которых данная информация будет использована.</w:t>
      </w:r>
    </w:p>
    <w:p w:rsidR="00EE5CC0" w:rsidRPr="00AA5621" w:rsidRDefault="00EE5CC0" w:rsidP="00EE5CC0">
      <w:pPr>
        <w:numPr>
          <w:ilvl w:val="0"/>
          <w:numId w:val="12"/>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Уведомление о проблемах</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27"/>
          <w:szCs w:val="27"/>
          <w:lang w:eastAsia="ru-RU"/>
        </w:rPr>
        <w:t>Неуместный маркетинг</w:t>
      </w:r>
    </w:p>
    <w:p w:rsidR="00EE5CC0" w:rsidRPr="00AA5621" w:rsidRDefault="00EE5CC0" w:rsidP="00EE5CC0">
      <w:pPr>
        <w:numPr>
          <w:ilvl w:val="0"/>
          <w:numId w:val="13"/>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В случае нарушения прав потребителей необходимо обратиться в органы по защите прав потребителей вашего города/региона, либо в суд. Если имеет место нарушение законодательства о рекламе, следует обратиться в антимонопольное ведомство вашего региона. Сайт Федеральной антимонопольной службы РФ: </w:t>
      </w:r>
      <w:r w:rsidRPr="00AA5621">
        <w:rPr>
          <w:rFonts w:eastAsia="Times New Roman" w:cs="Times New Roman"/>
          <w:b/>
          <w:bCs/>
          <w:sz w:val="27"/>
          <w:szCs w:val="27"/>
          <w:lang w:eastAsia="ru-RU"/>
        </w:rPr>
        <w:t>http://fas.gov.ru</w:t>
      </w:r>
    </w:p>
    <w:p w:rsidR="00EE5CC0" w:rsidRPr="00AA5621" w:rsidRDefault="00EE5CC0" w:rsidP="00EE5CC0">
      <w:pPr>
        <w:numPr>
          <w:ilvl w:val="0"/>
          <w:numId w:val="13"/>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Жульничество, мошенничество, страницы ненависти и другие незаконные действия</w:t>
      </w:r>
    </w:p>
    <w:p w:rsidR="00EE5CC0" w:rsidRPr="00AA5621" w:rsidRDefault="00EE5CC0" w:rsidP="00EE5CC0">
      <w:pPr>
        <w:numPr>
          <w:ilvl w:val="0"/>
          <w:numId w:val="13"/>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О подделанных и ложных веб-сайтах, а также веб-сайтах ненавистнического характера, попытке обмана по электронной почте и других незаконных действиях следует сообщать в органы внутренних дел по месту жительства.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36"/>
          <w:szCs w:val="36"/>
          <w:lang w:eastAsia="ru-RU"/>
        </w:rPr>
        <w:t>Неправильное использование личной информации</w:t>
      </w:r>
    </w:p>
    <w:p w:rsidR="00EE5CC0" w:rsidRPr="00AA5621" w:rsidRDefault="00EE5CC0" w:rsidP="00EE5CC0">
      <w:pPr>
        <w:numPr>
          <w:ilvl w:val="0"/>
          <w:numId w:val="1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Управление и консультирование по вопросам обработки личной информации, а также контроль за этим процессом осуществляет управление «К» БСТМ МВД РФ.</w:t>
      </w:r>
    </w:p>
    <w:p w:rsidR="00EE5CC0" w:rsidRPr="00AA5621" w:rsidRDefault="00EE5CC0" w:rsidP="00EE5CC0">
      <w:pPr>
        <w:numPr>
          <w:ilvl w:val="0"/>
          <w:numId w:val="1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Детская порнография</w:t>
      </w:r>
    </w:p>
    <w:p w:rsidR="00EE5CC0" w:rsidRPr="00AA5621" w:rsidRDefault="00EE5CC0" w:rsidP="00EE5CC0">
      <w:pPr>
        <w:numPr>
          <w:ilvl w:val="0"/>
          <w:numId w:val="1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России контролем Интернета на предмет детской порнографии занимается управление «К» БСТМ МВД РФ. Вы можете сообщить о веб-сайтах, которые подозреваются в использовании материалов с изображениями жестокого обращения с детьми и других противозаконных материалов, в отделы «К» вашего региона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Другие оскорбительные или неуместные материалы</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других случаях обратитесь к собственному оператору Интернета или администратору данного веб-сайта.</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36"/>
          <w:szCs w:val="36"/>
          <w:lang w:eastAsia="ru-RU"/>
        </w:rPr>
        <w:t>Безопасное использование в соответствии с возрастом</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Дети до 7 лет</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идеальным способом развития у детей навыков безопасного использования Интернета.</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На этом этапе родители могут установить первые внутренние правила использования компьютера.</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Время, проводимое за компьютером, необходимо ограничить по причинам, связанным со здоровьем.</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Поместите компьютер, например, в гостиной. При использовании Интернета дошкольниками рекомендуется присутствие взрослого.</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EE5CC0" w:rsidRPr="00AA5621" w:rsidRDefault="00EE5CC0" w:rsidP="00EE5CC0">
      <w:pPr>
        <w:numPr>
          <w:ilvl w:val="0"/>
          <w:numId w:val="15"/>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bookmarkStart w:id="1" w:name="link2"/>
      <w:bookmarkEnd w:id="1"/>
      <w:r w:rsidRPr="00AA5621">
        <w:rPr>
          <w:rFonts w:eastAsia="Times New Roman" w:cs="Times New Roman"/>
          <w:sz w:val="24"/>
          <w:szCs w:val="24"/>
          <w:lang w:eastAsia="ru-RU"/>
        </w:rPr>
        <w:t> </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Дети 7–9 лет</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Юные школьники будут иметь дело с Интернетом не только у себя дома, но и в школе, и у друзей. Родители и дети должны обсудить, как использовать Интернет надлежащим образом, и согласовать правила, которым необходимо следовать. Дети 7–9 лет уже могут иметь относительно хорошее представление о том, что они видят. Тем не менее, они не готовы к обращению со всем материалом, доступным в Интернете, особенно с пугающим или неуместным материалом (изображения, текст или звук). Разговор об этих материалах и объяснение различных вещей, с которыми дети могут столкнуться в Интернете, поможет детям стать ответственными и способными самостоятельно и безопасно работать в Интернете. Родители могут поделиться собственными мнениями и взглядами на использование Интернета, чтобы помочь своим детям.</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этом возрасте ограничения, защита и использование Интернета под присмотром по-прежнему являются первостепенными. Родителям и детям рекомендуется согласовать правила использования Интернета и пересматривать их по мере взросления детей.</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Использование Интернета дома по-прежнему разрешено только в присутствии родителей. Это обеспечивает получение помощи в любой проблемной ситуации.</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компьютер установлен в комнате, которой пользуется вся семья, использование Интернета становится естественным для повседневной жизни.</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Ребенок еще не может определить надежность веб-сайта самостоятельно, поэтому ему/ей всегда следует спрашивать разрешения у родителей перед публикацией личной информации.</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Чаты и другие общественные интерактивные обсуждения пока не подходят ребенку этого возраста. В качестве адреса электронной почты, который используется этой возрастной группой, должен использоваться общий семейный адрес электронной почты.</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При создании учетной записи пользователя с ограниченными правами ребенок может научиться использовать компьютер самостоятельно.</w:t>
      </w:r>
    </w:p>
    <w:p w:rsidR="00EE5CC0" w:rsidRPr="00AA5621" w:rsidRDefault="00EE5CC0" w:rsidP="00EE5CC0">
      <w:pPr>
        <w:numPr>
          <w:ilvl w:val="0"/>
          <w:numId w:val="16"/>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Для предотвращения доступа к неуместным сайтам можно также применять программы фильтрации, но важно, чтобы родители по-прежнему активно участвовали в использовании Интернета ребенком.</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bookmarkStart w:id="2" w:name="link3"/>
      <w:bookmarkEnd w:id="2"/>
      <w:r w:rsidRPr="00AA5621">
        <w:rPr>
          <w:rFonts w:eastAsia="Times New Roman" w:cs="Times New Roman"/>
          <w:b/>
          <w:bCs/>
          <w:color w:val="800000"/>
          <w:sz w:val="27"/>
          <w:szCs w:val="27"/>
          <w:lang w:eastAsia="ru-RU"/>
        </w:rPr>
        <w:lastRenderedPageBreak/>
        <w:t>Дети 10–12 лет</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Школьники уже могут знать, как использовать Интернет в различных целях. Родители могут поддержать ребенка, выяснив, какие сайты могут помочь с домашним заданием, содержат информацию о хобби или других увлечениях ребенка. Интернет может также использоваться для планирования вопросов, касающихся всей семьи. Это дает возможность родителям и детям обсудить надежность разных сайтов, а также источники поиска полезной и качественной информации.</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Ребенку необходим родительский присмотр и контроль, а также знание правил правильной работы в Сети. Тем не менее, ребенок может узнать, как избавиться от присмотра и обойти правила, если он будет считать их слишком ограничивающими или несоответствующими его потребностям.</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Родителям и детям необходимо прийти к соглашению относительно разрешенных и запрещенных действий в Интернете, а также его использования. В соглашении должны быть учтены все потребности и мнения. Примеры: ответственность отправителя сообщения, загрузка файлов и авторское право и установка программ.</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Договоритесь, какую личную информацию можно разглашать и в каких случаях, а также поговорите о рисках, связанных с разглашением информации.</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ребенок уже заинтересовался общением в чатах или IRC, родителям следует обсудить с детьми их безопасность и контролировать их опыт в интерактивных обсуждениях.</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Многие дети любопытны и любознательны, поэтому родителям необходимо акцентировать внимание на необходимости безопасного и осторожного использования.</w:t>
      </w:r>
    </w:p>
    <w:p w:rsidR="00EE5CC0" w:rsidRPr="00AA5621" w:rsidRDefault="00EE5CC0" w:rsidP="00EE5CC0">
      <w:pPr>
        <w:numPr>
          <w:ilvl w:val="0"/>
          <w:numId w:val="17"/>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Систему безопасности информации также необходимо обновлять</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Дети 13–15 лет</w:t>
      </w:r>
    </w:p>
    <w:p w:rsidR="00EE5CC0" w:rsidRPr="00AA5621" w:rsidRDefault="00EE5CC0" w:rsidP="00EE5CC0">
      <w:pPr>
        <w:numPr>
          <w:ilvl w:val="0"/>
          <w:numId w:val="1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этом возрасте Интернет становится частью социальной жизни детей: в Интернете они знакомятся и проводят время, ищут информацию, связанную с учебой или увлечениями. При более высоком уровне грамотности использование Интернета открывает множество возможностей. Родителям может быть очень сложно узнать о том, чем их ребенок занимается в Интернете. В этом возрасте дети также склонны к риску и выходу за пределы дозволенного. Технические ограничения и запреты могут оказаться неэффективным способом повышения уровня безопасности в Интернете.</w:t>
      </w:r>
    </w:p>
    <w:p w:rsidR="00EE5CC0" w:rsidRPr="00AA5621" w:rsidRDefault="00EE5CC0" w:rsidP="00EE5CC0">
      <w:pPr>
        <w:numPr>
          <w:ilvl w:val="0"/>
          <w:numId w:val="18"/>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Дети 13–15 лет могут захотеть сохранить свои действия в тайне, особенно если родители раньше не интересовались и не узнавали о способах использования Интернета ребенком. Важным моментом для семьи становится участие в открытых дискуссиях, а для родителей — заинтересованность в том, что ребенок делает и с кем использует Интернет.</w:t>
      </w:r>
    </w:p>
    <w:p w:rsidR="00EE5CC0" w:rsidRPr="00AA5621" w:rsidRDefault="00EE5CC0" w:rsidP="00EE5CC0">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xml:space="preserve">По-прежнему необходимо следовать установленным </w:t>
      </w:r>
      <w:r w:rsidRPr="00AA5621">
        <w:rPr>
          <w:rFonts w:eastAsia="Times New Roman" w:cs="Times New Roman"/>
          <w:b/>
          <w:bCs/>
          <w:sz w:val="27"/>
          <w:szCs w:val="27"/>
          <w:lang w:eastAsia="ru-RU"/>
        </w:rPr>
        <w:t>внутренним правилам.</w:t>
      </w:r>
    </w:p>
    <w:p w:rsidR="00EE5CC0" w:rsidRPr="00AA5621" w:rsidRDefault="00EE5CC0" w:rsidP="00EE5CC0">
      <w:pPr>
        <w:numPr>
          <w:ilvl w:val="0"/>
          <w:numId w:val="1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Подросток может все еще неадекватно оценивать явления, поэтому ему необходима помощь взрослого в случае, если он, например, захочет разместить свои фотографии или личную информацию на веб-сайте. </w:t>
      </w:r>
    </w:p>
    <w:p w:rsidR="00EE5CC0" w:rsidRPr="00AA5621" w:rsidRDefault="00EE5CC0" w:rsidP="00EE5CC0">
      <w:pPr>
        <w:numPr>
          <w:ilvl w:val="0"/>
          <w:numId w:val="1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Этические вопросы и личная ответственность подростка как пользователя Интернета являются важными темами для обсуждения. Например, незаконная загрузка, сетевой этикет и авторское право. Дети также должны с ответственностью относиться к публикациям в Интернете, включая публикацию собственной личной информации и информации, которая может быть незаконной.</w:t>
      </w:r>
    </w:p>
    <w:p w:rsidR="00EE5CC0" w:rsidRPr="00AA5621" w:rsidRDefault="00EE5CC0" w:rsidP="00EE5CC0">
      <w:pPr>
        <w:numPr>
          <w:ilvl w:val="0"/>
          <w:numId w:val="19"/>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Родители должны проявлять интерес к собеседникам детей из Интернета, как и ко всем другим друзьям. Родителям рекомендуется принимать участие в ситуациях, когда ребенок хочет познакомиться с новыми людьми через Интернет.</w:t>
      </w:r>
    </w:p>
    <w:p w:rsidR="00EE5CC0" w:rsidRDefault="00EE5CC0" w:rsidP="00EE5CC0">
      <w:r w:rsidRPr="00AA5621">
        <w:rPr>
          <w:rFonts w:eastAsia="Times New Roman" w:cs="Times New Roman"/>
          <w:sz w:val="27"/>
          <w:szCs w:val="27"/>
          <w:lang w:eastAsia="ru-RU"/>
        </w:rPr>
        <w:t>Родители не должны слишком остро реагировать, даже если выяснится, что произошло что-то «ужасное», когда ребенок находился в Интернете. Они по-прежнему могут направлять ребенка, чтобы он имел дело только с уместным материалом. Например, существуют хорошие интерактивные службы, занимающиеся вопросами сексуальности и здоровья, которые предназначены для молодой аудитории. Молодежи необходимо осознавать, что они в любой момент могут поговорить с родителями, если им неприятно то, с чем они столкнулись в Интернете.</w:t>
      </w:r>
    </w:p>
    <w:p w:rsidR="007A1EF4" w:rsidRPr="00EE5CC0" w:rsidRDefault="007A1EF4" w:rsidP="00EE5CC0"/>
    <w:sectPr w:rsidR="007A1EF4" w:rsidRPr="00EE5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4C15"/>
    <w:multiLevelType w:val="multilevel"/>
    <w:tmpl w:val="2EF6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A53DD"/>
    <w:multiLevelType w:val="multilevel"/>
    <w:tmpl w:val="FA2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52B21"/>
    <w:multiLevelType w:val="multilevel"/>
    <w:tmpl w:val="7B3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23B9E"/>
    <w:multiLevelType w:val="multilevel"/>
    <w:tmpl w:val="995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0E3C"/>
    <w:multiLevelType w:val="multilevel"/>
    <w:tmpl w:val="A422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04A57"/>
    <w:multiLevelType w:val="multilevel"/>
    <w:tmpl w:val="6D1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E670E"/>
    <w:multiLevelType w:val="multilevel"/>
    <w:tmpl w:val="981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E46A9"/>
    <w:multiLevelType w:val="multilevel"/>
    <w:tmpl w:val="F328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B68EA"/>
    <w:multiLevelType w:val="multilevel"/>
    <w:tmpl w:val="3B98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C2CFE"/>
    <w:multiLevelType w:val="multilevel"/>
    <w:tmpl w:val="8DC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B6AE7"/>
    <w:multiLevelType w:val="multilevel"/>
    <w:tmpl w:val="EE3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F8C"/>
    <w:multiLevelType w:val="multilevel"/>
    <w:tmpl w:val="85C0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F3755"/>
    <w:multiLevelType w:val="multilevel"/>
    <w:tmpl w:val="D8E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20B87"/>
    <w:multiLevelType w:val="multilevel"/>
    <w:tmpl w:val="C5F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E2A10"/>
    <w:multiLevelType w:val="multilevel"/>
    <w:tmpl w:val="CA0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32B10"/>
    <w:multiLevelType w:val="multilevel"/>
    <w:tmpl w:val="901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60EB1"/>
    <w:multiLevelType w:val="multilevel"/>
    <w:tmpl w:val="B4D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61634"/>
    <w:multiLevelType w:val="multilevel"/>
    <w:tmpl w:val="0E4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B1371"/>
    <w:multiLevelType w:val="multilevel"/>
    <w:tmpl w:val="19BA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3"/>
  </w:num>
  <w:num w:numId="4">
    <w:abstractNumId w:val="11"/>
  </w:num>
  <w:num w:numId="5">
    <w:abstractNumId w:val="7"/>
  </w:num>
  <w:num w:numId="6">
    <w:abstractNumId w:val="0"/>
  </w:num>
  <w:num w:numId="7">
    <w:abstractNumId w:val="4"/>
  </w:num>
  <w:num w:numId="8">
    <w:abstractNumId w:val="14"/>
  </w:num>
  <w:num w:numId="9">
    <w:abstractNumId w:val="15"/>
  </w:num>
  <w:num w:numId="10">
    <w:abstractNumId w:val="9"/>
  </w:num>
  <w:num w:numId="11">
    <w:abstractNumId w:val="16"/>
  </w:num>
  <w:num w:numId="12">
    <w:abstractNumId w:val="17"/>
  </w:num>
  <w:num w:numId="13">
    <w:abstractNumId w:val="8"/>
  </w:num>
  <w:num w:numId="14">
    <w:abstractNumId w:val="18"/>
  </w:num>
  <w:num w:numId="15">
    <w:abstractNumId w:val="6"/>
  </w:num>
  <w:num w:numId="16">
    <w:abstractNumId w:val="2"/>
  </w:num>
  <w:num w:numId="17">
    <w:abstractNumId w:val="3"/>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E9"/>
    <w:rsid w:val="0027670B"/>
    <w:rsid w:val="007A1EF4"/>
    <w:rsid w:val="00EE5CC0"/>
    <w:rsid w:val="00F2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EB8F"/>
  <w15:chartTrackingRefBased/>
  <w15:docId w15:val="{BDDBB634-3F73-4B15-BD94-B64B405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Мурашова Инна Борисовна</dc:creator>
  <cp:keywords/>
  <dc:description/>
  <cp:lastModifiedBy>Мурашова Инна Борисовна</cp:lastModifiedBy>
  <cp:revision>2</cp:revision>
  <dcterms:created xsi:type="dcterms:W3CDTF">2017-02-21T07:59:00Z</dcterms:created>
  <dcterms:modified xsi:type="dcterms:W3CDTF">2017-02-21T07:59:00Z</dcterms:modified>
</cp:coreProperties>
</file>